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北京市场成交汇总通信网关新建及开通业务申请表</w:t>
      </w:r>
    </w:p>
    <w:p>
      <w:pPr>
        <w:wordWrap w:val="0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申请日期：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>月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>日</w:t>
      </w:r>
    </w:p>
    <w:tbl>
      <w:tblPr>
        <w:tblStyle w:val="7"/>
        <w:tblW w:w="89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856"/>
        <w:gridCol w:w="554"/>
        <w:gridCol w:w="1053"/>
        <w:gridCol w:w="280"/>
        <w:gridCol w:w="809"/>
        <w:gridCol w:w="314"/>
        <w:gridCol w:w="135"/>
        <w:gridCol w:w="2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8901" w:type="dxa"/>
            <w:gridSpan w:val="9"/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客户联系信息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申请单位全称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联系人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邮箱</w:t>
            </w:r>
          </w:p>
        </w:tc>
        <w:tc>
          <w:tcPr>
            <w:tcW w:w="2972" w:type="dxa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网关证书邮寄地址</w:t>
            </w:r>
          </w:p>
        </w:tc>
        <w:tc>
          <w:tcPr>
            <w:tcW w:w="6973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901" w:type="dxa"/>
            <w:gridSpan w:val="9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申请业务信息</w:t>
            </w:r>
          </w:p>
          <w:p>
            <w:pPr>
              <w:ind w:left="139" w:leftChars="66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3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网关拟配置的交易单元编号</w:t>
            </w:r>
          </w:p>
        </w:tc>
        <w:tc>
          <w:tcPr>
            <w:tcW w:w="5563" w:type="dxa"/>
            <w:gridSpan w:val="6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eastAsia="仿宋"/>
                <w:szCs w:val="21"/>
              </w:rPr>
              <w:t>提示：每张</w:t>
            </w:r>
            <w:r>
              <w:rPr>
                <w:rFonts w:eastAsia="仿宋"/>
                <w:szCs w:val="21"/>
              </w:rPr>
              <w:t>申请表需</w:t>
            </w:r>
            <w:r>
              <w:rPr>
                <w:rFonts w:hint="eastAsia" w:eastAsia="仿宋"/>
                <w:szCs w:val="21"/>
              </w:rPr>
              <w:t>填写托管人</w:t>
            </w:r>
            <w:r>
              <w:rPr>
                <w:rFonts w:eastAsia="仿宋"/>
                <w:szCs w:val="21"/>
              </w:rPr>
              <w:t>在</w:t>
            </w:r>
            <w:r>
              <w:rPr>
                <w:rFonts w:hint="eastAsia" w:eastAsia="仿宋"/>
                <w:szCs w:val="21"/>
              </w:rPr>
              <w:t>该</w:t>
            </w:r>
            <w:r>
              <w:rPr>
                <w:rFonts w:eastAsia="仿宋"/>
                <w:szCs w:val="21"/>
              </w:rPr>
              <w:t>网关</w:t>
            </w:r>
            <w:r>
              <w:rPr>
                <w:rFonts w:hint="eastAsia" w:eastAsia="仿宋"/>
                <w:szCs w:val="21"/>
              </w:rPr>
              <w:t>上拟</w:t>
            </w:r>
            <w:r>
              <w:rPr>
                <w:rFonts w:eastAsia="仿宋"/>
                <w:szCs w:val="21"/>
              </w:rPr>
              <w:t>配置的</w:t>
            </w:r>
            <w:r>
              <w:rPr>
                <w:rFonts w:hint="eastAsia" w:eastAsia="仿宋"/>
                <w:szCs w:val="21"/>
              </w:rPr>
              <w:t>全部</w:t>
            </w:r>
            <w:r>
              <w:rPr>
                <w:rFonts w:hint="eastAsia" w:eastAsia="仿宋"/>
                <w:b/>
                <w:i/>
                <w:szCs w:val="21"/>
              </w:rPr>
              <w:t>交易单元编号（可能会</w:t>
            </w:r>
            <w:r>
              <w:rPr>
                <w:rFonts w:eastAsia="仿宋"/>
                <w:b/>
                <w:i/>
                <w:szCs w:val="21"/>
              </w:rPr>
              <w:t>涉及</w:t>
            </w:r>
            <w:r>
              <w:rPr>
                <w:rFonts w:hint="eastAsia" w:eastAsia="仿宋"/>
                <w:b/>
                <w:i/>
                <w:szCs w:val="21"/>
              </w:rPr>
              <w:t>多个</w:t>
            </w:r>
            <w:r>
              <w:rPr>
                <w:rFonts w:eastAsia="仿宋"/>
                <w:b/>
                <w:i/>
                <w:szCs w:val="21"/>
              </w:rPr>
              <w:t>投资管理人</w:t>
            </w:r>
            <w:r>
              <w:rPr>
                <w:rFonts w:hint="eastAsia" w:eastAsia="仿宋"/>
                <w:b/>
                <w:i/>
                <w:szCs w:val="21"/>
              </w:rPr>
              <w:t>使用</w:t>
            </w:r>
            <w:r>
              <w:rPr>
                <w:rFonts w:eastAsia="仿宋"/>
                <w:b/>
                <w:i/>
                <w:szCs w:val="21"/>
              </w:rPr>
              <w:t>的交易单元</w:t>
            </w:r>
            <w:r>
              <w:rPr>
                <w:rFonts w:hint="eastAsia" w:eastAsia="仿宋"/>
                <w:b/>
                <w:i/>
                <w:szCs w:val="21"/>
              </w:rPr>
              <w:t>）</w:t>
            </w:r>
            <w:r>
              <w:rPr>
                <w:rFonts w:hint="eastAsia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3338" w:type="dxa"/>
            <w:gridSpan w:val="3"/>
            <w:vAlign w:val="center"/>
          </w:tcPr>
          <w:p>
            <w:pPr>
              <w:ind w:left="139" w:leftChars="66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网关类型</w:t>
            </w:r>
          </w:p>
        </w:tc>
        <w:tc>
          <w:tcPr>
            <w:tcW w:w="5563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主用站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灾备站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333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strike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  <w:t>网关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编号</w:t>
            </w:r>
          </w:p>
        </w:tc>
        <w:tc>
          <w:tcPr>
            <w:tcW w:w="5563" w:type="dxa"/>
            <w:gridSpan w:val="6"/>
            <w:vAlign w:val="center"/>
          </w:tcPr>
          <w:p>
            <w:pPr>
              <w:spacing w:line="288" w:lineRule="auto"/>
              <w:jc w:val="left"/>
              <w:rPr>
                <w:rStyle w:val="9"/>
              </w:rPr>
            </w:pPr>
            <w:r>
              <w:rPr>
                <w:rFonts w:hint="eastAsia" w:eastAsia="仿宋"/>
                <w:szCs w:val="21"/>
              </w:rPr>
              <w:t>提示</w:t>
            </w:r>
            <w:r>
              <w:rPr>
                <w:rFonts w:eastAsia="仿宋"/>
                <w:szCs w:val="21"/>
              </w:rPr>
              <w:t>：1.</w:t>
            </w:r>
            <w:r>
              <w:rPr>
                <w:rFonts w:hint="eastAsia" w:eastAsia="仿宋"/>
                <w:szCs w:val="21"/>
              </w:rPr>
              <w:t>测试</w:t>
            </w:r>
            <w:r>
              <w:rPr>
                <w:rFonts w:eastAsia="仿宋"/>
                <w:szCs w:val="21"/>
              </w:rPr>
              <w:t>期间</w:t>
            </w:r>
            <w:r>
              <w:rPr>
                <w:rFonts w:hint="eastAsia" w:eastAsia="仿宋"/>
                <w:szCs w:val="21"/>
              </w:rPr>
              <w:t>网关编号</w:t>
            </w:r>
            <w:r>
              <w:rPr>
                <w:rFonts w:eastAsia="仿宋"/>
                <w:szCs w:val="21"/>
              </w:rPr>
              <w:t>由深证通</w:t>
            </w:r>
            <w:r>
              <w:rPr>
                <w:rFonts w:hint="eastAsia" w:eastAsia="仿宋"/>
                <w:szCs w:val="21"/>
              </w:rPr>
              <w:t>统一分配，</w:t>
            </w:r>
            <w:r>
              <w:rPr>
                <w:rFonts w:eastAsia="仿宋"/>
                <w:szCs w:val="21"/>
              </w:rPr>
              <w:t>申请人</w:t>
            </w:r>
            <w:r>
              <w:rPr>
                <w:rFonts w:hint="eastAsia" w:eastAsia="仿宋"/>
                <w:b/>
                <w:i/>
                <w:szCs w:val="21"/>
              </w:rPr>
              <w:t>无需在</w:t>
            </w:r>
            <w:r>
              <w:rPr>
                <w:rFonts w:eastAsia="仿宋"/>
                <w:b/>
                <w:i/>
                <w:szCs w:val="21"/>
              </w:rPr>
              <w:t>此处</w:t>
            </w:r>
            <w:r>
              <w:rPr>
                <w:rFonts w:hint="eastAsia" w:eastAsia="仿宋"/>
                <w:b/>
                <w:i/>
                <w:szCs w:val="21"/>
              </w:rPr>
              <w:t>填写编号</w:t>
            </w:r>
            <w:r>
              <w:rPr>
                <w:rFonts w:hint="eastAsia" w:eastAsia="仿宋"/>
                <w:szCs w:val="21"/>
              </w:rPr>
              <w:t>。</w:t>
            </w:r>
            <w:r>
              <w:rPr>
                <w:rFonts w:eastAsia="仿宋"/>
                <w:szCs w:val="21"/>
              </w:rPr>
              <w:t>2.</w:t>
            </w:r>
            <w:r>
              <w:rPr>
                <w:rFonts w:hint="eastAsia" w:eastAsia="仿宋"/>
                <w:szCs w:val="21"/>
              </w:rPr>
              <w:t>每张申请表</w:t>
            </w:r>
            <w:r>
              <w:rPr>
                <w:rFonts w:hint="eastAsia" w:eastAsia="仿宋"/>
                <w:b/>
                <w:i/>
                <w:szCs w:val="21"/>
              </w:rPr>
              <w:t>仅对应一个网关的新建</w:t>
            </w:r>
            <w:r>
              <w:rPr>
                <w:rFonts w:eastAsia="仿宋"/>
                <w:b/>
                <w:i/>
                <w:szCs w:val="21"/>
              </w:rPr>
              <w:t>及</w:t>
            </w:r>
            <w:r>
              <w:rPr>
                <w:rFonts w:hint="eastAsia" w:eastAsia="仿宋"/>
                <w:b/>
                <w:i/>
                <w:szCs w:val="21"/>
              </w:rPr>
              <w:t>开通</w:t>
            </w:r>
            <w:r>
              <w:rPr>
                <w:rFonts w:hint="eastAsia" w:eastAsia="仿宋"/>
                <w:szCs w:val="21"/>
              </w:rPr>
              <w:t>。</w:t>
            </w:r>
            <w:r>
              <w:rPr>
                <w:rFonts w:eastAsia="仿宋"/>
                <w:szCs w:val="21"/>
              </w:rPr>
              <w:t>3.非会员</w:t>
            </w:r>
            <w:r>
              <w:rPr>
                <w:rFonts w:hint="eastAsia" w:eastAsia="仿宋"/>
                <w:szCs w:val="21"/>
              </w:rPr>
              <w:t>申请</w:t>
            </w:r>
            <w:r>
              <w:rPr>
                <w:rFonts w:eastAsia="仿宋"/>
                <w:szCs w:val="21"/>
              </w:rPr>
              <w:t>单位</w:t>
            </w:r>
            <w:r>
              <w:rPr>
                <w:rFonts w:hint="eastAsia" w:eastAsia="仿宋"/>
                <w:szCs w:val="21"/>
              </w:rPr>
              <w:t>应</w:t>
            </w:r>
            <w:r>
              <w:rPr>
                <w:rFonts w:hint="eastAsia" w:eastAsia="仿宋"/>
                <w:b/>
                <w:i/>
                <w:szCs w:val="21"/>
              </w:rPr>
              <w:t>仅指定一家会员协助其提交本表</w:t>
            </w:r>
            <w:r>
              <w:rPr>
                <w:rFonts w:hint="eastAsia" w:eastAsia="仿宋"/>
                <w:szCs w:val="21"/>
              </w:rPr>
              <w:t>，</w:t>
            </w:r>
            <w:r>
              <w:rPr>
                <w:rFonts w:hint="eastAsia" w:eastAsia="仿宋"/>
                <w:b/>
                <w:i/>
                <w:szCs w:val="21"/>
              </w:rPr>
              <w:t>申请单位需对本表的真实性、准确性负责</w:t>
            </w:r>
            <w:r>
              <w:rPr>
                <w:rFonts w:hint="eastAsia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338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每个网关拟申请的硬件EKEY数量</w:t>
            </w:r>
          </w:p>
        </w:tc>
        <w:tc>
          <w:tcPr>
            <w:tcW w:w="5563" w:type="dxa"/>
            <w:gridSpan w:val="6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1个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2个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3个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预期生效日期</w:t>
            </w:r>
          </w:p>
        </w:tc>
        <w:tc>
          <w:tcPr>
            <w:tcW w:w="697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____年___月__日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申请单位承诺</w:t>
            </w:r>
          </w:p>
        </w:tc>
        <w:tc>
          <w:tcPr>
            <w:tcW w:w="6973" w:type="dxa"/>
            <w:gridSpan w:val="8"/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我单位成交汇总通信系统已经安装调试完毕，通信正常，我们申请从____年____月____日（最早可开通日期）正式入网，投入使用。</w:t>
            </w:r>
          </w:p>
          <w:p>
            <w:pPr>
              <w:ind w:firstLine="420" w:firstLineChars="2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注：如涉及交易单元开通或出租，最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早可开通日期以北交所和全国股转公司交易单元开通生效日为准。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901" w:type="dxa"/>
            <w:gridSpan w:val="9"/>
            <w:shd w:val="clear" w:color="auto" w:fill="BEBEB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以上由客户填写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4391" w:type="dxa"/>
            <w:gridSpan w:val="4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bidi="ar"/>
              </w:rPr>
              <w:t xml:space="preserve">*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若交易单元的使用权不属于申请单位所有，需投资管理人盖章授权。</w:t>
            </w:r>
          </w:p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bidi="ar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申请单位盖章</w:t>
            </w:r>
          </w:p>
        </w:tc>
        <w:tc>
          <w:tcPr>
            <w:tcW w:w="4510" w:type="dxa"/>
            <w:gridSpan w:val="5"/>
          </w:tcPr>
          <w:p>
            <w:pPr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投资管理人确认：我公司同意该申请单位接收上述交易单元的成交汇总数据。</w:t>
            </w:r>
          </w:p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  <w:lang w:bidi="ar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投资管理人盖章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5480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交易运行管理部审核（盖章）</w:t>
            </w:r>
          </w:p>
          <w:p>
            <w:pPr>
              <w:ind w:firstLine="422" w:firstLineChars="200"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我部已核实交易单元的权属、交易状态正常</w:t>
            </w:r>
          </w:p>
          <w:p>
            <w:pPr>
              <w:ind w:firstLine="422" w:firstLineChars="200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 xml:space="preserve"> 同意办理 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经办人：           日  期： </w:t>
            </w:r>
          </w:p>
        </w:tc>
        <w:tc>
          <w:tcPr>
            <w:tcW w:w="3421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深证通业务审核：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经办人：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784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深证通技术操作：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已操作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操作人：     日期：</w:t>
            </w:r>
          </w:p>
        </w:tc>
        <w:tc>
          <w:tcPr>
            <w:tcW w:w="3010" w:type="dxa"/>
            <w:gridSpan w:val="5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深证通制证：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已操作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操作人：     日期：</w:t>
            </w:r>
          </w:p>
        </w:tc>
        <w:tc>
          <w:tcPr>
            <w:tcW w:w="3107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深证通发证：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已操作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操作人：     日期：</w:t>
            </w:r>
          </w:p>
        </w:tc>
      </w:tr>
    </w:tbl>
    <w:p>
      <w:pPr>
        <w:rPr>
          <w:rFonts w:eastAsia="仿宋"/>
          <w:szCs w:val="21"/>
        </w:rPr>
      </w:pPr>
      <w:r>
        <w:rPr>
          <w:rFonts w:eastAsia="仿宋"/>
          <w:szCs w:val="21"/>
        </w:rPr>
        <w:t>请将此表填妥</w:t>
      </w:r>
      <w:r>
        <w:rPr>
          <w:rFonts w:hint="eastAsia" w:eastAsia="仿宋"/>
          <w:szCs w:val="21"/>
        </w:rPr>
        <w:t>盖章</w:t>
      </w:r>
      <w:r>
        <w:rPr>
          <w:rFonts w:eastAsia="仿宋"/>
          <w:szCs w:val="21"/>
        </w:rPr>
        <w:t>后</w:t>
      </w:r>
      <w:r>
        <w:rPr>
          <w:rFonts w:hint="eastAsia" w:eastAsia="仿宋"/>
          <w:szCs w:val="21"/>
        </w:rPr>
        <w:t>扫描，并将扫描件通过邮件发送</w:t>
      </w:r>
      <w:r>
        <w:rPr>
          <w:rFonts w:eastAsia="仿宋"/>
          <w:szCs w:val="21"/>
        </w:rPr>
        <w:t>至全国股转公司交易运行</w:t>
      </w:r>
      <w:r>
        <w:rPr>
          <w:rFonts w:hint="eastAsia" w:eastAsia="仿宋"/>
          <w:szCs w:val="21"/>
        </w:rPr>
        <w:t>管理</w:t>
      </w:r>
      <w:r>
        <w:rPr>
          <w:rFonts w:eastAsia="仿宋"/>
          <w:szCs w:val="21"/>
        </w:rPr>
        <w:t>部办理相关手续，此表将作为</w:t>
      </w:r>
      <w:r>
        <w:rPr>
          <w:rFonts w:hint="eastAsia" w:eastAsia="仿宋"/>
          <w:szCs w:val="21"/>
        </w:rPr>
        <w:t>成交汇总网关新建及开通</w:t>
      </w:r>
      <w:r>
        <w:rPr>
          <w:rFonts w:eastAsia="仿宋"/>
          <w:szCs w:val="21"/>
        </w:rPr>
        <w:t>依据。电话：010-63889700</w:t>
      </w:r>
      <w:r>
        <w:rPr>
          <w:rFonts w:hint="eastAsia" w:eastAsia="仿宋"/>
          <w:szCs w:val="21"/>
        </w:rPr>
        <w:t>，</w:t>
      </w:r>
      <w:r>
        <w:rPr>
          <w:rFonts w:eastAsia="仿宋"/>
          <w:szCs w:val="21"/>
        </w:rPr>
        <w:t>邮箱：jiaoyi@neeq.com.cn。</w:t>
      </w:r>
    </w:p>
    <w:p>
      <w:pPr>
        <w:rPr>
          <w:rFonts w:eastAsia="仿宋"/>
          <w:szCs w:val="21"/>
        </w:rPr>
      </w:pPr>
      <w:r>
        <w:rPr>
          <w:rFonts w:eastAsia="仿宋"/>
          <w:szCs w:val="21"/>
        </w:rPr>
        <w:t>深证通</w:t>
      </w:r>
      <w:r>
        <w:rPr>
          <w:rFonts w:hint="eastAsia" w:eastAsia="仿宋"/>
          <w:szCs w:val="21"/>
        </w:rPr>
        <w:t>业务咨询电话</w:t>
      </w:r>
      <w:r>
        <w:rPr>
          <w:rFonts w:eastAsia="仿宋"/>
          <w:szCs w:val="21"/>
        </w:rPr>
        <w:t>：</w:t>
      </w:r>
      <w:r>
        <w:rPr>
          <w:rFonts w:hint="eastAsia" w:eastAsia="仿宋"/>
          <w:szCs w:val="21"/>
        </w:rPr>
        <w:t>0755-83183333，邮箱：biz@sscc.com</w:t>
      </w:r>
      <w:r>
        <w:rPr>
          <w:rFonts w:eastAsia="仿宋"/>
          <w:szCs w:val="21"/>
        </w:rPr>
        <w:t>。</w:t>
      </w:r>
    </w:p>
    <w:p>
      <w:pPr>
        <w:jc w:val="left"/>
        <w:rPr>
          <w:rFonts w:ascii="仿宋" w:hAnsi="仿宋" w:eastAsia="仿宋" w:cs="仿宋"/>
          <w:szCs w:val="21"/>
        </w:rPr>
      </w:pPr>
      <w:r>
        <w:rPr>
          <w:rFonts w:eastAsia="仿宋"/>
          <w:szCs w:val="21"/>
        </w:rPr>
        <w:t>深证通</w:t>
      </w:r>
      <w:r>
        <w:rPr>
          <w:rFonts w:hint="eastAsia" w:eastAsia="仿宋"/>
          <w:szCs w:val="21"/>
        </w:rPr>
        <w:t>运行</w:t>
      </w:r>
      <w:r>
        <w:rPr>
          <w:rFonts w:eastAsia="仿宋"/>
          <w:szCs w:val="21"/>
        </w:rPr>
        <w:t>热线：0755-83182222。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right"/>
    </w:pPr>
    <w:r>
      <w:rPr>
        <w:rFonts w:hint="eastAsia" w:ascii="楷体_GB2312" w:eastAsia="楷体_GB2312"/>
        <w:b/>
        <w:sz w:val="24"/>
      </w:rPr>
      <w:t>密级：外部公开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8253D"/>
    <w:rsid w:val="00061DAD"/>
    <w:rsid w:val="000B274D"/>
    <w:rsid w:val="001505B6"/>
    <w:rsid w:val="001D3254"/>
    <w:rsid w:val="00410D73"/>
    <w:rsid w:val="005B2D97"/>
    <w:rsid w:val="00762A46"/>
    <w:rsid w:val="007D7F77"/>
    <w:rsid w:val="0093644E"/>
    <w:rsid w:val="0096299D"/>
    <w:rsid w:val="00A01940"/>
    <w:rsid w:val="00B40071"/>
    <w:rsid w:val="00B40D49"/>
    <w:rsid w:val="00B73898"/>
    <w:rsid w:val="00BE2FB6"/>
    <w:rsid w:val="00C26C90"/>
    <w:rsid w:val="00D000A0"/>
    <w:rsid w:val="00D0281F"/>
    <w:rsid w:val="00D1395B"/>
    <w:rsid w:val="00D15B52"/>
    <w:rsid w:val="00E51C6D"/>
    <w:rsid w:val="00E73959"/>
    <w:rsid w:val="00E83508"/>
    <w:rsid w:val="00F81962"/>
    <w:rsid w:val="07146C2B"/>
    <w:rsid w:val="07A4008C"/>
    <w:rsid w:val="08974B11"/>
    <w:rsid w:val="09756E61"/>
    <w:rsid w:val="0DEA3FEF"/>
    <w:rsid w:val="0FB620FD"/>
    <w:rsid w:val="0FDE7C02"/>
    <w:rsid w:val="14D7213A"/>
    <w:rsid w:val="17CD7F76"/>
    <w:rsid w:val="183831F5"/>
    <w:rsid w:val="19913771"/>
    <w:rsid w:val="19B45FF9"/>
    <w:rsid w:val="1DAB25CE"/>
    <w:rsid w:val="1F166659"/>
    <w:rsid w:val="200B55DC"/>
    <w:rsid w:val="2055058F"/>
    <w:rsid w:val="22465FC3"/>
    <w:rsid w:val="237264E2"/>
    <w:rsid w:val="23892D93"/>
    <w:rsid w:val="23F33079"/>
    <w:rsid w:val="24026AEC"/>
    <w:rsid w:val="256C5440"/>
    <w:rsid w:val="27715FC1"/>
    <w:rsid w:val="29FD21F3"/>
    <w:rsid w:val="305B145F"/>
    <w:rsid w:val="310D6F41"/>
    <w:rsid w:val="32B303BF"/>
    <w:rsid w:val="32F7044C"/>
    <w:rsid w:val="35755E2B"/>
    <w:rsid w:val="35C143A5"/>
    <w:rsid w:val="36893ECF"/>
    <w:rsid w:val="392262E0"/>
    <w:rsid w:val="39A70C2F"/>
    <w:rsid w:val="39BE3754"/>
    <w:rsid w:val="39BF4D7D"/>
    <w:rsid w:val="3C2166E2"/>
    <w:rsid w:val="448A08EB"/>
    <w:rsid w:val="45B75E2B"/>
    <w:rsid w:val="510534B2"/>
    <w:rsid w:val="5208253D"/>
    <w:rsid w:val="52D55029"/>
    <w:rsid w:val="5354511D"/>
    <w:rsid w:val="543D5BFF"/>
    <w:rsid w:val="6027568F"/>
    <w:rsid w:val="68A823F2"/>
    <w:rsid w:val="6BBC5FCE"/>
    <w:rsid w:val="6FE4721E"/>
    <w:rsid w:val="718E63D9"/>
    <w:rsid w:val="74E7348C"/>
    <w:rsid w:val="754A1C39"/>
    <w:rsid w:val="766024C5"/>
    <w:rsid w:val="76CA658E"/>
    <w:rsid w:val="79504D96"/>
    <w:rsid w:val="79657D22"/>
    <w:rsid w:val="7A851910"/>
    <w:rsid w:val="7AAA6219"/>
    <w:rsid w:val="7B880181"/>
    <w:rsid w:val="7C1E75DE"/>
    <w:rsid w:val="7C563A36"/>
    <w:rsid w:val="7CF1539B"/>
    <w:rsid w:val="7DD3100B"/>
    <w:rsid w:val="7E9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898</Characters>
  <Lines>7</Lines>
  <Paragraphs>2</Paragraphs>
  <TotalTime>2</TotalTime>
  <ScaleCrop>false</ScaleCrop>
  <LinksUpToDate>false</LinksUpToDate>
  <CharactersWithSpaces>1053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2020-02-07T06:57:00Z</dcterms:created>
  <dc:creator>常然</dc:creator>
  <cp:lastModifiedBy>weizg</cp:lastModifiedBy>
  <dcterms:modified xsi:type="dcterms:W3CDTF">2023-11-17T08:28:46Z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AB7EBA95EDAC4E20AC27E3249D18823B</vt:lpwstr>
  </property>
</Properties>
</file>